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06757">
      <w:pPr>
        <w:pStyle w:val="5"/>
        <w:ind w:left="0" w:leftChars="0" w:firstLine="0" w:firstLineChars="0"/>
        <w:jc w:val="both"/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03A2E0B3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bookmarkStart w:id="0" w:name="_Hlk16119498"/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28BA1C20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1C75BA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广汉发展控股投资集团有限责任公司：</w:t>
      </w:r>
    </w:p>
    <w:p w14:paraId="5740E4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招采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审计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机构对某建设工程公司开展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专项财务审计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</w:p>
    <w:p w14:paraId="1E6971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06E36013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bookmarkEnd w:id="0"/>
    <w:p w14:paraId="4F65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（公章）  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color w:val="auto"/>
          <w:sz w:val="32"/>
          <w:szCs w:val="32"/>
          <w:u w:val="single"/>
        </w:rPr>
        <w:t xml:space="preserve">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</w:t>
      </w:r>
    </w:p>
    <w:p w14:paraId="3E1CE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法定代表人（单位负责人）：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32B5B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</w:p>
    <w:p w14:paraId="7C838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</w:p>
    <w:p w14:paraId="18A85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0F2989AF">
      <w:bookmarkStart w:id="1" w:name="_GoBack"/>
      <w:bookmarkEnd w:id="1"/>
    </w:p>
    <w:sectPr>
      <w:footerReference r:id="rId3" w:type="default"/>
      <w:pgSz w:w="11906" w:h="16838"/>
      <w:pgMar w:top="2098" w:right="1587" w:bottom="1587" w:left="1587" w:header="2098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14C0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EFCCA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EFCCA7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04612"/>
    <w:rsid w:val="7D9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2026-07-30T10:32:00Z</dcterms:created>
  <dc:creator>tony</dc:creator>
  <cp:lastModifiedBy>tony</cp:lastModifiedBy>
  <dcterms:modified xsi:type="dcterms:W3CDTF">2026-07-30T10:32:29Z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3FA6709079EC4A4DAE9165D5C1ED63BA_11</vt:lpwstr>
  </property>
  <property fmtid="{D5CDD505-2E9C-101B-9397-08002B2CF9AE}" pid="4" name="KSOTemplateDocerSaveRecord">
    <vt:lpwstr>eyJoZGlkIjoiNDI5MzA0NTI3ZjBiNDg0ZTg4ZDRjNDJjOTEyOTk1ZmQiLCJ1c2VySWQiOiIyNDQwNDU1OTYifQ==</vt:lpwstr>
  </property>
</Properties>
</file>